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9DF98A" w14:textId="77777777" w:rsidR="00FD326E" w:rsidRPr="00FD326E" w:rsidRDefault="00B82ADA" w:rsidP="00FD326E">
      <w:pPr>
        <w:spacing w:after="160" w:line="288" w:lineRule="auto"/>
        <w:jc w:val="center"/>
        <w:rPr>
          <w:rFonts w:ascii="Times New Roman" w:eastAsia="Times New Roman" w:hAnsi="Times New Roman" w:cs="Times New Roman"/>
          <w:b/>
          <w:iCs/>
          <w:sz w:val="32"/>
          <w:szCs w:val="36"/>
        </w:rPr>
      </w:pPr>
      <w:r w:rsidRPr="00FD326E">
        <w:rPr>
          <w:rFonts w:ascii="Times New Roman" w:eastAsia="Times New Roman" w:hAnsi="Times New Roman" w:cs="Times New Roman"/>
          <w:b/>
          <w:iCs/>
          <w:sz w:val="32"/>
          <w:szCs w:val="36"/>
        </w:rPr>
        <w:t>Những Lời Khai Thị Trí Huệ Trong Kinh Kim Cang</w:t>
      </w:r>
    </w:p>
    <w:p w14:paraId="3B1266F0" w14:textId="70BFD010" w:rsidR="00B82ADA" w:rsidRPr="00FD326E" w:rsidRDefault="00B82ADA" w:rsidP="00FD326E">
      <w:pPr>
        <w:spacing w:after="0" w:line="288" w:lineRule="auto"/>
        <w:rPr>
          <w:rFonts w:ascii="Times New Roman" w:eastAsia="Times New Roman" w:hAnsi="Times New Roman" w:cs="Times New Roman"/>
          <w:iCs/>
          <w:sz w:val="28"/>
          <w:szCs w:val="28"/>
        </w:rPr>
      </w:pPr>
      <w:r w:rsidRPr="00FD326E">
        <w:rPr>
          <w:rFonts w:ascii="Times New Roman" w:eastAsia="Times New Roman" w:hAnsi="Times New Roman" w:cs="Times New Roman"/>
          <w:b/>
          <w:iCs/>
          <w:sz w:val="28"/>
          <w:szCs w:val="28"/>
        </w:rPr>
        <w:t>Chủ Đề 645:</w:t>
      </w:r>
      <w:r w:rsidRPr="00FD326E">
        <w:rPr>
          <w:rFonts w:ascii="Times New Roman" w:eastAsia="Times New Roman" w:hAnsi="Times New Roman" w:cs="Times New Roman"/>
          <w:iCs/>
          <w:sz w:val="28"/>
          <w:szCs w:val="28"/>
        </w:rPr>
        <w:t xml:space="preserve"> </w:t>
      </w:r>
      <w:r w:rsidRPr="00FD326E">
        <w:rPr>
          <w:rFonts w:ascii="Times New Roman" w:eastAsia="Times New Roman" w:hAnsi="Times New Roman" w:cs="Times New Roman"/>
          <w:b/>
          <w:bCs/>
          <w:sz w:val="28"/>
          <w:szCs w:val="28"/>
        </w:rPr>
        <w:t>Cái Gọi Là Nước Chảy Thành Mương, Có Những Việc Chẳng Mong Cầu Mà Tự Nhiên Được Vậy</w:t>
      </w:r>
    </w:p>
    <w:p w14:paraId="226D4386" w14:textId="0405C688" w:rsidR="004D6D70" w:rsidRDefault="004D6D70" w:rsidP="004D6D70">
      <w:pPr>
        <w:spacing w:after="0" w:line="288" w:lineRule="auto"/>
        <w:rPr>
          <w:rFonts w:ascii="Times New Roman" w:eastAsia="Times New Roman" w:hAnsi="Times New Roman" w:cs="Times New Roman"/>
          <w:b/>
          <w:bCs/>
          <w:sz w:val="28"/>
          <w:szCs w:val="28"/>
        </w:rPr>
      </w:pPr>
      <w:r w:rsidRPr="004D6D70">
        <w:rPr>
          <w:rFonts w:ascii="Times New Roman" w:eastAsia="Times New Roman" w:hAnsi="Times New Roman" w:cs="Times New Roman"/>
          <w:b/>
          <w:bCs/>
          <w:sz w:val="28"/>
          <w:szCs w:val="28"/>
        </w:rPr>
        <w:t>Chủ giảng:</w:t>
      </w:r>
      <w:r w:rsidRPr="004D6D70">
        <w:rPr>
          <w:rFonts w:ascii="Times New Roman" w:eastAsia="Times New Roman" w:hAnsi="Times New Roman" w:cs="Times New Roman"/>
          <w:bCs/>
          <w:sz w:val="28"/>
          <w:szCs w:val="28"/>
        </w:rPr>
        <w:t xml:space="preserve"> Pháp sư Tịnh Không</w:t>
      </w:r>
    </w:p>
    <w:p w14:paraId="4C03D25D" w14:textId="05582AC4" w:rsidR="00B82ADA" w:rsidRPr="00FD326E" w:rsidRDefault="00B82ADA" w:rsidP="00FD326E">
      <w:pPr>
        <w:spacing w:after="0" w:line="288" w:lineRule="auto"/>
        <w:rPr>
          <w:rFonts w:ascii="Times New Roman" w:eastAsia="Times New Roman" w:hAnsi="Times New Roman" w:cs="Times New Roman"/>
          <w:sz w:val="28"/>
          <w:szCs w:val="28"/>
        </w:rPr>
      </w:pPr>
      <w:r w:rsidRPr="00FD326E">
        <w:rPr>
          <w:rFonts w:ascii="Times New Roman" w:eastAsia="Times New Roman" w:hAnsi="Times New Roman" w:cs="Times New Roman"/>
          <w:b/>
          <w:bCs/>
          <w:sz w:val="28"/>
          <w:szCs w:val="28"/>
        </w:rPr>
        <w:t>Thời gian:</w:t>
      </w:r>
      <w:r w:rsidRPr="00FD326E">
        <w:rPr>
          <w:rFonts w:ascii="Times New Roman" w:eastAsia="Times New Roman" w:hAnsi="Times New Roman" w:cs="Times New Roman"/>
          <w:sz w:val="28"/>
          <w:szCs w:val="28"/>
        </w:rPr>
        <w:t xml:space="preserve"> Tháng 05 năm 1995</w:t>
      </w:r>
    </w:p>
    <w:p w14:paraId="49AA1712" w14:textId="77777777" w:rsidR="00B82ADA" w:rsidRPr="00FD326E" w:rsidRDefault="00B82ADA" w:rsidP="00FD326E">
      <w:pPr>
        <w:spacing w:after="0" w:line="288" w:lineRule="auto"/>
        <w:rPr>
          <w:rFonts w:ascii="Times New Roman" w:eastAsia="Times New Roman" w:hAnsi="Times New Roman" w:cs="Times New Roman"/>
          <w:sz w:val="28"/>
          <w:szCs w:val="28"/>
        </w:rPr>
      </w:pPr>
      <w:r w:rsidRPr="00FD326E">
        <w:rPr>
          <w:rFonts w:ascii="Times New Roman" w:eastAsia="Times New Roman" w:hAnsi="Times New Roman" w:cs="Times New Roman"/>
          <w:b/>
          <w:bCs/>
          <w:sz w:val="28"/>
          <w:szCs w:val="28"/>
        </w:rPr>
        <w:t>Địa điểm:</w:t>
      </w:r>
      <w:r w:rsidRPr="00FD326E">
        <w:rPr>
          <w:rFonts w:ascii="Times New Roman" w:eastAsia="Times New Roman" w:hAnsi="Times New Roman" w:cs="Times New Roman"/>
          <w:sz w:val="28"/>
          <w:szCs w:val="28"/>
        </w:rPr>
        <w:t xml:space="preserve"> Cư Sĩ Lâm Phật Giáo Singapore</w:t>
      </w:r>
    </w:p>
    <w:p w14:paraId="1D43ECDA" w14:textId="77777777" w:rsidR="00B82ADA" w:rsidRPr="00FD326E" w:rsidRDefault="00B82ADA" w:rsidP="00FD326E">
      <w:pPr>
        <w:spacing w:after="0" w:line="288" w:lineRule="auto"/>
        <w:rPr>
          <w:rFonts w:ascii="Times New Roman" w:eastAsia="Times New Roman" w:hAnsi="Times New Roman" w:cs="Times New Roman"/>
          <w:sz w:val="28"/>
          <w:szCs w:val="28"/>
        </w:rPr>
      </w:pPr>
      <w:r w:rsidRPr="00FD326E">
        <w:rPr>
          <w:rFonts w:ascii="Times New Roman" w:eastAsia="Times New Roman" w:hAnsi="Times New Roman" w:cs="Times New Roman"/>
          <w:b/>
          <w:bCs/>
          <w:sz w:val="28"/>
          <w:szCs w:val="28"/>
        </w:rPr>
        <w:t>Trích lục từ:</w:t>
      </w:r>
      <w:r w:rsidRPr="00FD326E">
        <w:rPr>
          <w:rFonts w:ascii="Times New Roman" w:eastAsia="Times New Roman" w:hAnsi="Times New Roman" w:cs="Times New Roman"/>
          <w:sz w:val="28"/>
          <w:szCs w:val="28"/>
        </w:rPr>
        <w:t xml:space="preserve"> Báo cáo nghiên cứu Kim Cang Bát Nhã (Tập 055)</w:t>
      </w:r>
    </w:p>
    <w:p w14:paraId="51E21C78" w14:textId="77777777" w:rsidR="00B82ADA" w:rsidRPr="00FD326E" w:rsidRDefault="00B82ADA" w:rsidP="00FD326E">
      <w:pPr>
        <w:spacing w:after="0" w:line="288" w:lineRule="auto"/>
        <w:rPr>
          <w:rFonts w:ascii="Times New Roman" w:eastAsia="Times New Roman" w:hAnsi="Times New Roman" w:cs="Times New Roman"/>
          <w:sz w:val="28"/>
          <w:szCs w:val="28"/>
        </w:rPr>
      </w:pPr>
      <w:r w:rsidRPr="00FD326E">
        <w:rPr>
          <w:rFonts w:ascii="Times New Roman" w:eastAsia="Times New Roman" w:hAnsi="Times New Roman" w:cs="Times New Roman"/>
          <w:b/>
          <w:sz w:val="28"/>
          <w:szCs w:val="28"/>
        </w:rPr>
        <w:t>Chuyển ngữ:</w:t>
      </w:r>
      <w:r w:rsidRPr="00FD326E">
        <w:rPr>
          <w:rFonts w:ascii="Times New Roman" w:eastAsia="Times New Roman" w:hAnsi="Times New Roman" w:cs="Times New Roman"/>
          <w:sz w:val="28"/>
          <w:szCs w:val="28"/>
        </w:rPr>
        <w:t xml:space="preserve"> Tịch Minh</w:t>
      </w:r>
    </w:p>
    <w:p w14:paraId="55DCD902" w14:textId="0FCB8F88" w:rsidR="00FD326E" w:rsidRPr="00FD326E" w:rsidRDefault="00FD326E" w:rsidP="008620A1">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6FA674C" w14:textId="1C0DBB73" w:rsidR="00AF7858" w:rsidRPr="00FD326E" w:rsidRDefault="00AF7858" w:rsidP="00FD326E">
      <w:pPr>
        <w:spacing w:after="160" w:line="288" w:lineRule="auto"/>
        <w:ind w:firstLine="540"/>
        <w:jc w:val="both"/>
        <w:rPr>
          <w:rFonts w:ascii="Times New Roman" w:eastAsia="Times New Roman" w:hAnsi="Times New Roman" w:cs="Times New Roman"/>
          <w:b/>
          <w:sz w:val="28"/>
          <w:szCs w:val="28"/>
        </w:rPr>
      </w:pPr>
      <w:r w:rsidRPr="00FD326E">
        <w:rPr>
          <w:rFonts w:ascii="Times New Roman" w:eastAsia="DFKai-SB" w:hAnsi="Times New Roman" w:cs="Times New Roman"/>
          <w:b/>
          <w:bCs/>
          <w:sz w:val="28"/>
          <w:szCs w:val="28"/>
        </w:rPr>
        <w:t>【</w:t>
      </w:r>
      <w:r w:rsidRPr="00FD326E">
        <w:rPr>
          <w:rFonts w:ascii="Times New Roman" w:eastAsia="Times New Roman" w:hAnsi="Times New Roman" w:cs="Times New Roman"/>
          <w:b/>
          <w:bCs/>
          <w:sz w:val="28"/>
          <w:szCs w:val="28"/>
        </w:rPr>
        <w:t>Cái gọi là nước chảy thì thành mương, có những việc chẳng mong cầu mà tự nhiên được vậy.</w:t>
      </w:r>
      <w:r w:rsidRPr="00FD326E">
        <w:rPr>
          <w:rFonts w:ascii="Times New Roman" w:eastAsia="DFKai-SB" w:hAnsi="Times New Roman" w:cs="Times New Roman"/>
          <w:b/>
          <w:bCs/>
          <w:sz w:val="28"/>
          <w:szCs w:val="28"/>
        </w:rPr>
        <w:t>】</w:t>
      </w:r>
    </w:p>
    <w:p w14:paraId="40931690" w14:textId="77777777" w:rsidR="00FD326E" w:rsidRPr="00FD326E" w:rsidRDefault="00AF7858" w:rsidP="00FD326E">
      <w:pPr>
        <w:spacing w:after="160" w:line="288" w:lineRule="auto"/>
        <w:ind w:firstLine="540"/>
        <w:jc w:val="both"/>
        <w:rPr>
          <w:rFonts w:ascii="Times New Roman" w:eastAsia="Times New Roman" w:hAnsi="Times New Roman" w:cs="Times New Roman"/>
          <w:sz w:val="28"/>
          <w:szCs w:val="28"/>
        </w:rPr>
      </w:pPr>
      <w:r w:rsidRPr="00FD326E">
        <w:rPr>
          <w:rFonts w:ascii="Times New Roman" w:eastAsia="Times New Roman" w:hAnsi="Times New Roman" w:cs="Times New Roman"/>
          <w:sz w:val="28"/>
          <w:szCs w:val="28"/>
        </w:rPr>
        <w:t xml:space="preserve">Tu hành chứng quả, có thể thấy là hoàn toàn không có tác ý, trong tâm chẳng hề nghĩ ngợi rằng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ta phải </w:t>
      </w:r>
      <w:r w:rsidR="00451277" w:rsidRPr="00FD326E">
        <w:rPr>
          <w:rFonts w:ascii="Times New Roman" w:eastAsia="Times New Roman" w:hAnsi="Times New Roman" w:cs="Times New Roman"/>
          <w:sz w:val="28"/>
          <w:szCs w:val="28"/>
        </w:rPr>
        <w:t>chứng quả</w:t>
      </w:r>
      <w:r w:rsidR="00DE69CF" w:rsidRPr="00FD326E">
        <w:rPr>
          <w:rFonts w:ascii="Times New Roman" w:eastAsia="Times New Roman" w:hAnsi="Times New Roman" w:cs="Times New Roman"/>
          <w:sz w:val="28"/>
          <w:szCs w:val="28"/>
        </w:rPr>
        <w:t>”</w:t>
      </w:r>
      <w:r w:rsidR="00451277" w:rsidRPr="00FD326E">
        <w:rPr>
          <w:rFonts w:ascii="Times New Roman" w:eastAsia="Times New Roman" w:hAnsi="Times New Roman" w:cs="Times New Roman"/>
          <w:sz w:val="28"/>
          <w:szCs w:val="28"/>
        </w:rPr>
        <w:t xml:space="preserve">, mà tự </w:t>
      </w:r>
      <w:r w:rsidRPr="00FD326E">
        <w:rPr>
          <w:rFonts w:ascii="Times New Roman" w:eastAsia="Times New Roman" w:hAnsi="Times New Roman" w:cs="Times New Roman"/>
          <w:sz w:val="28"/>
          <w:szCs w:val="28"/>
        </w:rPr>
        <w:t xml:space="preserve">nhiên liền chứng đắc. Nói lời chân thật, cái sự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chứng quả</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này là do người khác nói; quý vị chứng đắc quả A-la-hán, quý vị chứng đắc quả Bồ-tát, quý vị chứng đắc Đăng Địa, thảy đều là người khác nói. Bản thân người tu hành này thì sao? Trong tâm vị ấy thản nhiên như không có việc gì (nhược vô kỳ sự). Chẳng những Đại thừa pháp là như vậy, mà trong bộ kinh này chúng ta thấy được rất rõ ràng, ngay cả Tiểu thừa Tu-đà-hoàn cũng chẳng hề chấp trước rằng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tôi chứng quả Tu-đà-hoàn</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không hề có! Vị ấy hoàn toàn không có cái ý niệm này. Chính vì tâm địa vị ấy thanh tịnh, thản nhiên như không có việc gì, người bên cạnh nhìn</w:t>
      </w:r>
      <w:r w:rsidR="00451277" w:rsidRPr="00FD326E">
        <w:rPr>
          <w:rFonts w:ascii="Times New Roman" w:eastAsia="Times New Roman" w:hAnsi="Times New Roman" w:cs="Times New Roman"/>
          <w:sz w:val="28"/>
          <w:szCs w:val="28"/>
        </w:rPr>
        <w:t xml:space="preserve"> thấy, Phật nhìn thấy, [bèn nói]</w:t>
      </w:r>
      <w:r w:rsidRPr="00FD326E">
        <w:rPr>
          <w:rFonts w:ascii="Times New Roman" w:eastAsia="Times New Roman" w:hAnsi="Times New Roman" w:cs="Times New Roman"/>
          <w:sz w:val="28"/>
          <w:szCs w:val="28"/>
        </w:rPr>
        <w:t xml:space="preserve"> người này chứng quả Tu-đà-hoàn, người kia chứng quả Tư-đà-hàm, đó đều là do người khác nói.</w:t>
      </w:r>
    </w:p>
    <w:p w14:paraId="47B704EF" w14:textId="77777777" w:rsidR="00FD326E" w:rsidRPr="00FD326E" w:rsidRDefault="00AF7858" w:rsidP="00FD326E">
      <w:pPr>
        <w:spacing w:after="160" w:line="288" w:lineRule="auto"/>
        <w:ind w:firstLine="540"/>
        <w:jc w:val="both"/>
        <w:rPr>
          <w:rFonts w:ascii="Times New Roman" w:eastAsia="Times New Roman" w:hAnsi="Times New Roman" w:cs="Times New Roman"/>
          <w:sz w:val="28"/>
          <w:szCs w:val="28"/>
        </w:rPr>
      </w:pPr>
      <w:r w:rsidRPr="00FD326E">
        <w:rPr>
          <w:rFonts w:ascii="Times New Roman" w:eastAsia="Times New Roman" w:hAnsi="Times New Roman" w:cs="Times New Roman"/>
          <w:sz w:val="28"/>
          <w:szCs w:val="28"/>
        </w:rPr>
        <w:t xml:space="preserve">Điểm này chúng ta cần phải biết, nhất định phải học tập; nếu không học tập, quý vị sẽ vĩnh viễn chẳng thể chứng quả. Quý vị muốn hỏi vì sao ư? Bởi vì quý vị vĩnh viễn chẳng lìa được Tứ tướng: Ngã tướng, Nhân tướng, Chúng sanh tướng, Thọ giả tướng; một khi đã kiên cố chấp trước thì quý vị chứng quả gì chứ! Ngay cả Tiểu thừa Sơ quả quý vị cũng chẳng có phần. Bậc Tiểu thừa Sơ quả đối với Tứ tướng này vốn rất nhạt mỏng, không chấp trước, nên họ mới có thể chứng đắc Tu-đà-hoàn, quả vị từ Tu-đà-hoàn trở lên lại càng không cần phải nói nữa. Sự việc này, ví như các đồng tu quý vị đến giảng đường này nghe kinh, giảng đường này nằm ở trên lầu năm, quý vị nhất định phải từ dưới cầu thang bước lên từng bậc từng bậc, từng bậc từng bậc ấy cũng tương đương với quả vị của Bồ-tát. Quả vị Bồ-tát có năm mươi mốt giai cấp, cứ từng bước từng bước đi lên. Có ai </w:t>
      </w:r>
      <w:r w:rsidR="0056713A" w:rsidRPr="00FD326E">
        <w:rPr>
          <w:rFonts w:ascii="Times New Roman" w:eastAsia="Times New Roman" w:hAnsi="Times New Roman" w:cs="Times New Roman"/>
          <w:sz w:val="28"/>
          <w:szCs w:val="28"/>
        </w:rPr>
        <w:t>bước lên</w:t>
      </w:r>
      <w:r w:rsidRPr="00FD326E">
        <w:rPr>
          <w:rFonts w:ascii="Times New Roman" w:eastAsia="Times New Roman" w:hAnsi="Times New Roman" w:cs="Times New Roman"/>
          <w:sz w:val="28"/>
          <w:szCs w:val="28"/>
        </w:rPr>
        <w:t xml:space="preserve"> cầu thang mà mống niệm: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Tôi lên được một bậc rồi, tôi lại </w:t>
      </w:r>
      <w:r w:rsidRPr="00FD326E">
        <w:rPr>
          <w:rFonts w:ascii="Times New Roman" w:eastAsia="Times New Roman" w:hAnsi="Times New Roman" w:cs="Times New Roman"/>
          <w:sz w:val="28"/>
          <w:szCs w:val="28"/>
        </w:rPr>
        <w:lastRenderedPageBreak/>
        <w:t>lên một bậc nữa</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có chăng? Trong số quý vị, có ai </w:t>
      </w:r>
      <w:r w:rsidR="002A30BE" w:rsidRPr="00FD326E">
        <w:rPr>
          <w:rFonts w:ascii="Times New Roman" w:eastAsia="Times New Roman" w:hAnsi="Times New Roman" w:cs="Times New Roman"/>
          <w:sz w:val="28"/>
          <w:szCs w:val="28"/>
        </w:rPr>
        <w:t>bước lên</w:t>
      </w:r>
      <w:r w:rsidRPr="00FD326E">
        <w:rPr>
          <w:rFonts w:ascii="Times New Roman" w:eastAsia="Times New Roman" w:hAnsi="Times New Roman" w:cs="Times New Roman"/>
          <w:sz w:val="28"/>
          <w:szCs w:val="28"/>
        </w:rPr>
        <w:t xml:space="preserve"> cầu thang bằng cách </w:t>
      </w:r>
      <w:r w:rsidR="002A30BE" w:rsidRPr="00FD326E">
        <w:rPr>
          <w:rFonts w:ascii="Times New Roman" w:eastAsia="Times New Roman" w:hAnsi="Times New Roman" w:cs="Times New Roman"/>
          <w:sz w:val="28"/>
          <w:szCs w:val="28"/>
        </w:rPr>
        <w:t>đi</w:t>
      </w:r>
      <w:r w:rsidRPr="00FD326E">
        <w:rPr>
          <w:rFonts w:ascii="Times New Roman" w:eastAsia="Times New Roman" w:hAnsi="Times New Roman" w:cs="Times New Roman"/>
          <w:sz w:val="28"/>
          <w:szCs w:val="28"/>
        </w:rPr>
        <w:t xml:space="preserve"> như vậy không? Quý vị từ lầu trệt bước lên đến tầng cao nhất mà chẳng hề khởi niệm, thản nhiên như không có việc gì thì quý vị </w:t>
      </w:r>
      <w:r w:rsidR="002A30BE" w:rsidRPr="00FD326E">
        <w:rPr>
          <w:rFonts w:ascii="Times New Roman" w:eastAsia="Times New Roman" w:hAnsi="Times New Roman" w:cs="Times New Roman"/>
          <w:sz w:val="28"/>
          <w:szCs w:val="28"/>
        </w:rPr>
        <w:t>liền lên tới rồi</w:t>
      </w:r>
      <w:r w:rsidRPr="00FD326E">
        <w:rPr>
          <w:rFonts w:ascii="Times New Roman" w:eastAsia="Times New Roman" w:hAnsi="Times New Roman" w:cs="Times New Roman"/>
          <w:sz w:val="28"/>
          <w:szCs w:val="28"/>
        </w:rPr>
        <w:t xml:space="preserve">; nếu quý vị </w:t>
      </w:r>
      <w:r w:rsidR="002A30BE" w:rsidRPr="00FD326E">
        <w:rPr>
          <w:rFonts w:ascii="Times New Roman" w:eastAsia="Times New Roman" w:hAnsi="Times New Roman" w:cs="Times New Roman"/>
          <w:sz w:val="28"/>
          <w:szCs w:val="28"/>
        </w:rPr>
        <w:t>vừa bước</w:t>
      </w:r>
      <w:r w:rsidRPr="00FD326E">
        <w:rPr>
          <w:rFonts w:ascii="Times New Roman" w:eastAsia="Times New Roman" w:hAnsi="Times New Roman" w:cs="Times New Roman"/>
          <w:sz w:val="28"/>
          <w:szCs w:val="28"/>
        </w:rPr>
        <w:t xml:space="preserve"> lên được một bậc mà quá đỗi vui mừng: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Tôi thăng được một cấp rồi</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thì cả buổi trời quý vị cũng chẳng lên tới nơi, </w:t>
      </w:r>
      <w:r w:rsidR="002A30BE" w:rsidRPr="00FD326E">
        <w:rPr>
          <w:rFonts w:ascii="Times New Roman" w:hAnsi="Times New Roman" w:cs="Times New Roman"/>
          <w:sz w:val="28"/>
          <w:szCs w:val="28"/>
        </w:rPr>
        <w:t>quý vị cứ mãi giậm chân tại đó mà chìm đắm trong sự hoan hỷ ấy đi</w:t>
      </w:r>
      <w:r w:rsidRPr="00FD326E">
        <w:rPr>
          <w:rFonts w:ascii="Times New Roman" w:eastAsia="Times New Roman" w:hAnsi="Times New Roman" w:cs="Times New Roman"/>
          <w:sz w:val="28"/>
          <w:szCs w:val="28"/>
        </w:rPr>
        <w:t>.</w:t>
      </w:r>
    </w:p>
    <w:p w14:paraId="1F1201C9" w14:textId="77777777" w:rsidR="00FD326E" w:rsidRPr="00FD326E" w:rsidRDefault="00AF7858" w:rsidP="00FD326E">
      <w:pPr>
        <w:spacing w:after="160" w:line="288" w:lineRule="auto"/>
        <w:ind w:firstLine="540"/>
        <w:jc w:val="both"/>
        <w:rPr>
          <w:rFonts w:ascii="Times New Roman" w:eastAsia="Times New Roman" w:hAnsi="Times New Roman" w:cs="Times New Roman"/>
          <w:sz w:val="28"/>
          <w:szCs w:val="28"/>
        </w:rPr>
      </w:pPr>
      <w:r w:rsidRPr="00FD326E">
        <w:rPr>
          <w:rFonts w:ascii="Times New Roman" w:eastAsia="Times New Roman" w:hAnsi="Times New Roman" w:cs="Times New Roman"/>
          <w:sz w:val="28"/>
          <w:szCs w:val="28"/>
        </w:rPr>
        <w:t>Bất luận là người học Tiểu thừa hay Đại thừa t</w:t>
      </w:r>
      <w:r w:rsidR="00451277" w:rsidRPr="00FD326E">
        <w:rPr>
          <w:rFonts w:ascii="Times New Roman" w:eastAsia="Times New Roman" w:hAnsi="Times New Roman" w:cs="Times New Roman"/>
          <w:sz w:val="28"/>
          <w:szCs w:val="28"/>
        </w:rPr>
        <w:t xml:space="preserve">u hành, trong tâm đều sạch </w:t>
      </w:r>
      <w:r w:rsidRPr="00FD326E">
        <w:rPr>
          <w:rFonts w:ascii="Times New Roman" w:eastAsia="Times New Roman" w:hAnsi="Times New Roman" w:cs="Times New Roman"/>
          <w:sz w:val="28"/>
          <w:szCs w:val="28"/>
        </w:rPr>
        <w:t>sẽ, thản nhiên như không có việc gì. Chứng quả đề</w:t>
      </w:r>
      <w:r w:rsidR="00451277" w:rsidRPr="00FD326E">
        <w:rPr>
          <w:rFonts w:ascii="Times New Roman" w:eastAsia="Times New Roman" w:hAnsi="Times New Roman" w:cs="Times New Roman"/>
          <w:sz w:val="28"/>
          <w:szCs w:val="28"/>
        </w:rPr>
        <w:t xml:space="preserve">u thản nhiên như không, </w:t>
      </w:r>
      <w:r w:rsidRPr="00FD326E">
        <w:rPr>
          <w:rFonts w:ascii="Times New Roman" w:eastAsia="Times New Roman" w:hAnsi="Times New Roman" w:cs="Times New Roman"/>
          <w:sz w:val="28"/>
          <w:szCs w:val="28"/>
        </w:rPr>
        <w:t xml:space="preserve">trong quá trình tu hành vừa có được đôi chút sở đắc, có đôi chút lĩnh ngộ liền dính mắc vào tướng, như vậy thì làm sao có thể thành tựu được đây? Chư vị nếu từ phương diện này mà suy ngẫm, mà quan sát, quý vị mới biết được vì sao bản thân mình tu hành không có tiến bộ, nhìn xem các đồng tu xung quanh chúng ta tu hành cũng chẳng tiến bộ. Nguyên nhân gì vậy? Căn bệnh chính là nằm ở chỗ này. Vừa có một chút tiểu ngộ bèn dương dương tự đắc, bèn chấp trước, chẳng thể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đại nhi hóa chi</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(mở rộng tâm lượng mà hóa giải đi), thản nhiên như không; họ chẳng làm được điểm này. Đây chính là lý do vì sao chúng ta không thể tiến bộ, vì sao công phu không đắc lực; </w:t>
      </w:r>
      <w:r w:rsidR="00C42BA7" w:rsidRPr="00FD326E">
        <w:rPr>
          <w:rFonts w:ascii="Times New Roman" w:hAnsi="Times New Roman" w:cs="Times New Roman"/>
          <w:sz w:val="28"/>
          <w:szCs w:val="28"/>
        </w:rPr>
        <w:t>bởi vì trong tâm luôn chất chứa sự dính mắc, chứ chẳng chịu buông xả cho rỗng rang</w:t>
      </w:r>
      <w:r w:rsidRPr="00FD326E">
        <w:rPr>
          <w:rFonts w:ascii="Times New Roman" w:eastAsia="Times New Roman" w:hAnsi="Times New Roman" w:cs="Times New Roman"/>
          <w:sz w:val="28"/>
          <w:szCs w:val="28"/>
        </w:rPr>
        <w:t>.</w:t>
      </w:r>
    </w:p>
    <w:p w14:paraId="31761190" w14:textId="275E8923" w:rsidR="00C410B9" w:rsidRPr="00FD326E" w:rsidRDefault="00AF7858" w:rsidP="00FD326E">
      <w:pPr>
        <w:spacing w:after="160" w:line="288" w:lineRule="auto"/>
        <w:ind w:firstLine="540"/>
        <w:jc w:val="both"/>
        <w:rPr>
          <w:rFonts w:ascii="Times New Roman" w:hAnsi="Times New Roman" w:cs="Times New Roman"/>
          <w:sz w:val="28"/>
        </w:rPr>
      </w:pPr>
      <w:r w:rsidRPr="00FD326E">
        <w:rPr>
          <w:rFonts w:ascii="Times New Roman" w:eastAsia="Times New Roman" w:hAnsi="Times New Roman" w:cs="Times New Roman"/>
          <w:sz w:val="28"/>
          <w:szCs w:val="28"/>
        </w:rPr>
        <w:t xml:space="preserve">Từ chỗ này chúng ta cũng có thể thể hội được, vì sao Phật ở trong kinh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Kim Cang Bát Nhã</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lại </w:t>
      </w:r>
      <w:r w:rsidR="002A30BE" w:rsidRPr="00FD326E">
        <w:rPr>
          <w:rFonts w:ascii="Times New Roman" w:hAnsi="Times New Roman" w:cs="Times New Roman"/>
          <w:sz w:val="28"/>
          <w:szCs w:val="28"/>
        </w:rPr>
        <w:t>đặc biệt chú trọng</w:t>
      </w:r>
      <w:r w:rsidRPr="00FD326E">
        <w:rPr>
          <w:rFonts w:ascii="Times New Roman" w:eastAsia="Times New Roman" w:hAnsi="Times New Roman" w:cs="Times New Roman"/>
          <w:sz w:val="28"/>
          <w:szCs w:val="28"/>
        </w:rPr>
        <w:t xml:space="preserve"> như vậy, nhiều lần lặp đi lặp lại </w:t>
      </w:r>
      <w:r w:rsidR="002A30BE" w:rsidRPr="00FD326E">
        <w:rPr>
          <w:rFonts w:ascii="Times New Roman" w:eastAsia="Times New Roman" w:hAnsi="Times New Roman" w:cs="Times New Roman"/>
          <w:sz w:val="28"/>
          <w:szCs w:val="28"/>
        </w:rPr>
        <w:t>việc chú trọng đặc biệt vào</w:t>
      </w:r>
      <w:r w:rsidRPr="00FD326E">
        <w:rPr>
          <w:rFonts w:ascii="Times New Roman" w:eastAsia="Times New Roman" w:hAnsi="Times New Roman" w:cs="Times New Roman"/>
          <w:sz w:val="28"/>
          <w:szCs w:val="28"/>
        </w:rPr>
        <w:t xml:space="preserve">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vô trụ sanh tâm</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vô trụ là điều tối quan trọng! Vô trụ sanh tâm, sanh tâm vẫn phải là vô trụ, sanh tâm và vô trụ là một c</w:t>
      </w:r>
      <w:r w:rsidR="0056713A" w:rsidRPr="00FD326E">
        <w:rPr>
          <w:rFonts w:ascii="Times New Roman" w:eastAsia="Times New Roman" w:hAnsi="Times New Roman" w:cs="Times New Roman"/>
          <w:sz w:val="28"/>
          <w:szCs w:val="28"/>
        </w:rPr>
        <w:t>hứ chẳng phải hai; nếu thấy là</w:t>
      </w:r>
      <w:r w:rsidRPr="00FD326E">
        <w:rPr>
          <w:rFonts w:ascii="Times New Roman" w:eastAsia="Times New Roman" w:hAnsi="Times New Roman" w:cs="Times New Roman"/>
          <w:sz w:val="28"/>
          <w:szCs w:val="28"/>
        </w:rPr>
        <w:t xml:space="preserve"> hai thì quý vị lại sai rồi, bèn chẳng tìm được cửa mà vào. Trong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Kinh Duy Ma</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có dạy chúng ta nhập pháp môn Không Hai (bất nhị pháp môn); quý vị có thể nhập pháp môn Kim Cang Bát Nhã hay không, làm sao để nhập? Phật bảo chúng ta: </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Ưng vô sở trụ nhi sanh kỳ tâm</w:t>
      </w:r>
      <w:r w:rsidR="00DE69CF" w:rsidRPr="00FD326E">
        <w:rPr>
          <w:rFonts w:ascii="Times New Roman" w:eastAsia="Times New Roman" w:hAnsi="Times New Roman" w:cs="Times New Roman"/>
          <w:sz w:val="28"/>
          <w:szCs w:val="28"/>
        </w:rPr>
        <w:t>”</w:t>
      </w:r>
      <w:r w:rsidRPr="00FD326E">
        <w:rPr>
          <w:rFonts w:ascii="Times New Roman" w:eastAsia="Times New Roman" w:hAnsi="Times New Roman" w:cs="Times New Roman"/>
          <w:sz w:val="28"/>
          <w:szCs w:val="28"/>
        </w:rPr>
        <w:t xml:space="preserve"> (Nên kh</w:t>
      </w:r>
      <w:r w:rsidR="0056713A" w:rsidRPr="00FD326E">
        <w:rPr>
          <w:rFonts w:ascii="Times New Roman" w:eastAsia="Times New Roman" w:hAnsi="Times New Roman" w:cs="Times New Roman"/>
          <w:sz w:val="28"/>
          <w:szCs w:val="28"/>
        </w:rPr>
        <w:t>ông trụ vào đâu mà sanh tâm ấy</w:t>
      </w:r>
      <w:r w:rsidRPr="00FD326E">
        <w:rPr>
          <w:rFonts w:ascii="Times New Roman" w:eastAsia="Times New Roman" w:hAnsi="Times New Roman" w:cs="Times New Roman"/>
          <w:sz w:val="28"/>
          <w:szCs w:val="28"/>
        </w:rPr>
        <w:t xml:space="preserve">). Nếu quý vị cho rằng vô trụ và sanh tâm là hai thì quý vị không thể nhập vào được; bởi vì đây là </w:t>
      </w:r>
      <w:r w:rsidR="002A30BE" w:rsidRPr="00FD326E">
        <w:rPr>
          <w:rFonts w:ascii="Times New Roman" w:eastAsia="Times New Roman" w:hAnsi="Times New Roman" w:cs="Times New Roman"/>
          <w:sz w:val="28"/>
          <w:szCs w:val="28"/>
        </w:rPr>
        <w:t>pháp môn</w:t>
      </w:r>
      <w:r w:rsidRPr="00FD326E">
        <w:rPr>
          <w:rFonts w:ascii="Times New Roman" w:eastAsia="Times New Roman" w:hAnsi="Times New Roman" w:cs="Times New Roman"/>
          <w:sz w:val="28"/>
          <w:szCs w:val="28"/>
        </w:rPr>
        <w:t xml:space="preserve"> Đại thừa, </w:t>
      </w:r>
      <w:r w:rsidR="002A30BE" w:rsidRPr="00FD326E">
        <w:rPr>
          <w:rFonts w:ascii="Times New Roman" w:eastAsia="Times New Roman" w:hAnsi="Times New Roman" w:cs="Times New Roman"/>
          <w:sz w:val="28"/>
          <w:szCs w:val="28"/>
        </w:rPr>
        <w:t>pháp môn</w:t>
      </w:r>
      <w:r w:rsidRPr="00FD326E">
        <w:rPr>
          <w:rFonts w:ascii="Times New Roman" w:eastAsia="Times New Roman" w:hAnsi="Times New Roman" w:cs="Times New Roman"/>
          <w:sz w:val="28"/>
          <w:szCs w:val="28"/>
        </w:rPr>
        <w:t xml:space="preserve"> Đại thừa chính là pháp môn Không Hai. Làm thế nào để dung hợp vô trụ và sanh tâm thành một chứ chẳng phải hai, vô trụ chính là sanh tâm, sanh tâm chính là vô trụ, vậy thì chúc mừng quý vị, quý vị đã nhập môn rồi. Đọc Bát Nhã, học Bát Nhã, nếu ngay một chút ý nghĩa này mà cũng không thể thể hội được, thì công đức lợi ích thù thắng của kinh, chúng ta dứt khoát chẳng thể đạt được. Phương pháp nói ra thì rất đơn giản, rất dễ dàng, thản nhiên như không có chuyện gì là tốt rồi, tuyệt đối đừng để nó ở trong tâm.</w:t>
      </w:r>
    </w:p>
    <w:sectPr w:rsidR="00C410B9" w:rsidRPr="00FD326E" w:rsidSect="00FD32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30BDAC" w14:textId="77777777" w:rsidR="00FD326E" w:rsidRDefault="00FD326E" w:rsidP="00FD326E">
      <w:pPr>
        <w:spacing w:after="0" w:line="240" w:lineRule="auto"/>
      </w:pPr>
      <w:r>
        <w:separator/>
      </w:r>
    </w:p>
  </w:endnote>
  <w:endnote w:type="continuationSeparator" w:id="0">
    <w:p w14:paraId="2CBEB066" w14:textId="77777777" w:rsidR="00FD326E" w:rsidRDefault="00FD326E" w:rsidP="00FD32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A19CB" w14:textId="77777777" w:rsidR="00FD326E" w:rsidRDefault="00FD32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699B1" w14:textId="0DD2C8CB" w:rsidR="00FD326E" w:rsidRPr="00FD326E" w:rsidRDefault="00FD326E" w:rsidP="00FD326E">
    <w:pPr>
      <w:pStyle w:val="Footer"/>
      <w:tabs>
        <w:tab w:val="clear" w:pos="4513"/>
        <w:tab w:val="clear" w:pos="9026"/>
      </w:tabs>
      <w:jc w:val="center"/>
      <w:rPr>
        <w:rFonts w:ascii="Times New Roman" w:hAnsi="Times New Roman" w:cs="Times New Roman"/>
        <w:sz w:val="24"/>
      </w:rPr>
    </w:pPr>
    <w:r w:rsidRPr="00FD326E">
      <w:rPr>
        <w:rFonts w:ascii="Times New Roman" w:hAnsi="Times New Roman" w:cs="Times New Roman"/>
        <w:sz w:val="24"/>
      </w:rPr>
      <w:fldChar w:fldCharType="begin"/>
    </w:r>
    <w:r w:rsidRPr="00FD326E">
      <w:rPr>
        <w:rFonts w:ascii="Times New Roman" w:hAnsi="Times New Roman" w:cs="Times New Roman"/>
        <w:sz w:val="24"/>
      </w:rPr>
      <w:instrText xml:space="preserve"> PAGE  \* MERGEFORMAT </w:instrText>
    </w:r>
    <w:r w:rsidRPr="00FD326E">
      <w:rPr>
        <w:rFonts w:ascii="Times New Roman" w:hAnsi="Times New Roman" w:cs="Times New Roman"/>
        <w:sz w:val="24"/>
      </w:rPr>
      <w:fldChar w:fldCharType="separate"/>
    </w:r>
    <w:r w:rsidRPr="00FD326E">
      <w:rPr>
        <w:rFonts w:ascii="Times New Roman" w:hAnsi="Times New Roman" w:cs="Times New Roman"/>
        <w:noProof/>
        <w:sz w:val="24"/>
      </w:rPr>
      <w:t>1</w:t>
    </w:r>
    <w:r w:rsidRPr="00FD32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BAD7D" w14:textId="77777777" w:rsidR="00FD326E" w:rsidRDefault="00FD32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39E0C" w14:textId="77777777" w:rsidR="00FD326E" w:rsidRDefault="00FD326E" w:rsidP="00FD326E">
      <w:pPr>
        <w:spacing w:after="0" w:line="240" w:lineRule="auto"/>
      </w:pPr>
      <w:r>
        <w:separator/>
      </w:r>
    </w:p>
  </w:footnote>
  <w:footnote w:type="continuationSeparator" w:id="0">
    <w:p w14:paraId="69922A91" w14:textId="77777777" w:rsidR="00FD326E" w:rsidRDefault="00FD326E" w:rsidP="00FD32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FF70AF" w14:textId="77777777" w:rsidR="00FD326E" w:rsidRDefault="00FD32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6B9E9" w14:textId="77777777" w:rsidR="00FD326E" w:rsidRDefault="00FD32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289B6" w14:textId="77777777" w:rsidR="00FD326E" w:rsidRDefault="00FD32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33E4F"/>
    <w:rsid w:val="000352CE"/>
    <w:rsid w:val="00184AA4"/>
    <w:rsid w:val="002A30BE"/>
    <w:rsid w:val="00451277"/>
    <w:rsid w:val="004D6D70"/>
    <w:rsid w:val="0056713A"/>
    <w:rsid w:val="0079251A"/>
    <w:rsid w:val="00806B7D"/>
    <w:rsid w:val="008620A1"/>
    <w:rsid w:val="00933E4F"/>
    <w:rsid w:val="00AF7858"/>
    <w:rsid w:val="00B82ADA"/>
    <w:rsid w:val="00C237D3"/>
    <w:rsid w:val="00C410B9"/>
    <w:rsid w:val="00C42BA7"/>
    <w:rsid w:val="00DE69CF"/>
    <w:rsid w:val="00FD32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81A7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F785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D32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D326E"/>
  </w:style>
  <w:style w:type="paragraph" w:styleId="Footer">
    <w:name w:val="footer"/>
    <w:basedOn w:val="Normal"/>
    <w:link w:val="FooterChar"/>
    <w:uiPriority w:val="99"/>
    <w:unhideWhenUsed/>
    <w:rsid w:val="00FD32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32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967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715</Words>
  <Characters>4078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10</cp:revision>
  <dcterms:created xsi:type="dcterms:W3CDTF">2026-04-29T02:33:00Z</dcterms:created>
  <dcterms:modified xsi:type="dcterms:W3CDTF">2026-10-23T03:22:00Z</dcterms:modified>
</cp:coreProperties>
</file>